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4902A" w14:textId="77777777" w:rsidR="0095265F" w:rsidRPr="00675FE3" w:rsidRDefault="00611622" w:rsidP="00952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ASSESSMENT</w:t>
      </w:r>
      <w:r w:rsidR="0095265F">
        <w:rPr>
          <w:b/>
          <w:sz w:val="28"/>
          <w:szCs w:val="28"/>
        </w:rPr>
        <w:t xml:space="preserve"> OF OBSERVATIONAL PLACEMENT PERFORMANCE</w:t>
      </w:r>
    </w:p>
    <w:p w14:paraId="341B80C9" w14:textId="77777777" w:rsidR="0095265F" w:rsidRDefault="0095265F" w:rsidP="0095265F">
      <w:pPr>
        <w:rPr>
          <w:b/>
          <w:sz w:val="20"/>
          <w:szCs w:val="20"/>
        </w:rPr>
      </w:pPr>
    </w:p>
    <w:p w14:paraId="28720AB2" w14:textId="1DC2D103" w:rsidR="00846C95" w:rsidRDefault="00846C95" w:rsidP="00846C95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To be completed online in InPlace – a link will be sent to all supervisors.</w:t>
      </w:r>
    </w:p>
    <w:p w14:paraId="79537512" w14:textId="77777777" w:rsidR="0095265F" w:rsidRPr="00F22473" w:rsidRDefault="0095265F" w:rsidP="0095265F">
      <w:pPr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129"/>
      </w:tblGrid>
      <w:tr w:rsidR="00460A97" w:rsidRPr="00F22473" w14:paraId="790782FF" w14:textId="77777777" w:rsidTr="00460A97">
        <w:trPr>
          <w:trHeight w:val="284"/>
        </w:trPr>
        <w:tc>
          <w:tcPr>
            <w:tcW w:w="704" w:type="dxa"/>
            <w:vAlign w:val="center"/>
          </w:tcPr>
          <w:p w14:paraId="11BF2249" w14:textId="77777777" w:rsidR="00460A97" w:rsidRDefault="00460A97" w:rsidP="007A2E3B">
            <w:pPr>
              <w:jc w:val="center"/>
              <w:rPr>
                <w:rFonts w:cstheme="minorHAnsi"/>
              </w:rPr>
            </w:pPr>
          </w:p>
        </w:tc>
        <w:tc>
          <w:tcPr>
            <w:tcW w:w="7938" w:type="dxa"/>
            <w:vAlign w:val="center"/>
          </w:tcPr>
          <w:p w14:paraId="6C930FFA" w14:textId="77777777" w:rsidR="00460A97" w:rsidRDefault="00460A97" w:rsidP="00951544">
            <w:pPr>
              <w:rPr>
                <w:rFonts w:cstheme="minorHAnsi"/>
              </w:rPr>
            </w:pPr>
            <w:r w:rsidRPr="00F22473">
              <w:rPr>
                <w:rFonts w:cstheme="minorHAnsi"/>
                <w:b/>
              </w:rPr>
              <w:t>Accuracy of Data Tracking</w:t>
            </w:r>
            <w:r>
              <w:rPr>
                <w:rFonts w:cstheme="minorHAnsi"/>
                <w:b/>
              </w:rPr>
              <w:t xml:space="preserve"> by Last 2-3 Days:</w:t>
            </w:r>
          </w:p>
        </w:tc>
        <w:tc>
          <w:tcPr>
            <w:tcW w:w="1129" w:type="dxa"/>
            <w:vAlign w:val="center"/>
          </w:tcPr>
          <w:p w14:paraId="60D8D245" w14:textId="77777777" w:rsidR="00460A97" w:rsidRPr="00460A97" w:rsidRDefault="00460A97" w:rsidP="007A2E3B">
            <w:pPr>
              <w:jc w:val="center"/>
              <w:rPr>
                <w:rFonts w:cstheme="minorHAnsi"/>
                <w:b/>
              </w:rPr>
            </w:pPr>
            <w:r w:rsidRPr="00460A97">
              <w:rPr>
                <w:rFonts w:cstheme="minorHAnsi"/>
                <w:b/>
              </w:rPr>
              <w:t>Grade</w:t>
            </w:r>
          </w:p>
        </w:tc>
      </w:tr>
      <w:tr w:rsidR="007A2E3B" w:rsidRPr="00F22473" w14:paraId="2B4AADBD" w14:textId="77777777" w:rsidTr="00460A97">
        <w:trPr>
          <w:trHeight w:val="284"/>
        </w:trPr>
        <w:sdt>
          <w:sdtPr>
            <w:rPr>
              <w:rFonts w:cstheme="minorHAnsi"/>
            </w:rPr>
            <w:id w:val="-165328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03959FD" w14:textId="77777777" w:rsidR="007A2E3B" w:rsidRPr="00F22473" w:rsidRDefault="00460A97" w:rsidP="007A2E3B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233E0160" w14:textId="77777777" w:rsidR="007A2E3B" w:rsidRPr="00F22473" w:rsidRDefault="008E0325" w:rsidP="00951544">
            <w:pPr>
              <w:rPr>
                <w:rFonts w:cstheme="minorHAnsi"/>
              </w:rPr>
            </w:pPr>
            <w:r>
              <w:rPr>
                <w:rFonts w:cstheme="minorHAnsi"/>
              </w:rPr>
              <w:t>At least</w:t>
            </w:r>
            <w:r w:rsidR="0011555A" w:rsidRPr="00F22473">
              <w:rPr>
                <w:rFonts w:cstheme="minorHAnsi"/>
              </w:rPr>
              <w:t xml:space="preserve"> </w:t>
            </w:r>
            <w:r w:rsidR="00951544">
              <w:rPr>
                <w:rFonts w:cstheme="minorHAnsi"/>
              </w:rPr>
              <w:t>80</w:t>
            </w:r>
            <w:r w:rsidR="0011555A" w:rsidRPr="00F22473">
              <w:rPr>
                <w:rFonts w:cstheme="minorHAnsi"/>
              </w:rPr>
              <w:t>% accurate</w:t>
            </w:r>
            <w:r w:rsidR="00951544">
              <w:rPr>
                <w:rFonts w:cstheme="minorHAnsi"/>
              </w:rPr>
              <w:t>; required intermittent to no support to ensure accuracy</w:t>
            </w:r>
          </w:p>
        </w:tc>
        <w:tc>
          <w:tcPr>
            <w:tcW w:w="1129" w:type="dxa"/>
            <w:vAlign w:val="center"/>
          </w:tcPr>
          <w:p w14:paraId="1CC777C6" w14:textId="77777777" w:rsidR="007A2E3B" w:rsidRPr="00F22473" w:rsidRDefault="00D2019A" w:rsidP="007A2E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7A2E3B" w:rsidRPr="00F22473" w14:paraId="6B7822AC" w14:textId="77777777" w:rsidTr="00460A97">
        <w:trPr>
          <w:trHeight w:val="284"/>
        </w:trPr>
        <w:sdt>
          <w:sdtPr>
            <w:rPr>
              <w:rFonts w:cstheme="minorHAnsi"/>
            </w:rPr>
            <w:id w:val="-46172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AF7F816" w14:textId="77777777" w:rsidR="007A2E3B" w:rsidRPr="00F22473" w:rsidRDefault="00C7601D" w:rsidP="007A2E3B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45F54852" w14:textId="77777777" w:rsidR="007A2E3B" w:rsidRPr="00F22473" w:rsidRDefault="00951544" w:rsidP="008E0325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E0325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="008E0325">
              <w:rPr>
                <w:rFonts w:cstheme="minorHAnsi"/>
              </w:rPr>
              <w:t>79</w:t>
            </w:r>
            <w:r w:rsidR="0011555A" w:rsidRPr="00F22473">
              <w:rPr>
                <w:rFonts w:cstheme="minorHAnsi"/>
              </w:rPr>
              <w:t>% accurate</w:t>
            </w:r>
            <w:r>
              <w:rPr>
                <w:rFonts w:cstheme="minorHAnsi"/>
              </w:rPr>
              <w:t xml:space="preserve"> independently; required</w:t>
            </w:r>
            <w:r w:rsidR="009C44B5">
              <w:rPr>
                <w:rFonts w:cstheme="minorHAnsi"/>
              </w:rPr>
              <w:t xml:space="preserve"> periodic support to ensure accuracy</w:t>
            </w:r>
          </w:p>
        </w:tc>
        <w:tc>
          <w:tcPr>
            <w:tcW w:w="1129" w:type="dxa"/>
            <w:vAlign w:val="center"/>
          </w:tcPr>
          <w:p w14:paraId="6DE45404" w14:textId="77777777" w:rsidR="007A2E3B" w:rsidRPr="00F22473" w:rsidRDefault="00D2019A" w:rsidP="007A2E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7A2E3B" w:rsidRPr="00F22473" w14:paraId="2B4D64BF" w14:textId="77777777" w:rsidTr="00460A97">
        <w:trPr>
          <w:trHeight w:val="284"/>
        </w:trPr>
        <w:sdt>
          <w:sdtPr>
            <w:rPr>
              <w:rFonts w:cstheme="minorHAnsi"/>
            </w:rPr>
            <w:id w:val="10300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AD71F2F" w14:textId="77777777" w:rsidR="007A2E3B" w:rsidRPr="00F22473" w:rsidRDefault="00C7601D" w:rsidP="007A2E3B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29D45446" w14:textId="77777777" w:rsidR="007A2E3B" w:rsidRPr="00F22473" w:rsidRDefault="00951544" w:rsidP="008E0325">
            <w:pPr>
              <w:rPr>
                <w:rFonts w:cstheme="minorHAnsi"/>
              </w:rPr>
            </w:pPr>
            <w:r>
              <w:rPr>
                <w:rFonts w:cstheme="minorHAnsi"/>
              </w:rPr>
              <w:t>30-</w:t>
            </w:r>
            <w:r w:rsidR="008E0325">
              <w:rPr>
                <w:rFonts w:cstheme="minorHAnsi"/>
              </w:rPr>
              <w:t>59</w:t>
            </w:r>
            <w:r w:rsidR="0011555A" w:rsidRPr="00F22473">
              <w:rPr>
                <w:rFonts w:cstheme="minorHAnsi"/>
              </w:rPr>
              <w:t>% accurate</w:t>
            </w:r>
            <w:r>
              <w:rPr>
                <w:rFonts w:cstheme="minorHAnsi"/>
              </w:rPr>
              <w:t xml:space="preserve"> independently; required </w:t>
            </w:r>
            <w:r w:rsidR="00324A88">
              <w:rPr>
                <w:rFonts w:cstheme="minorHAnsi"/>
              </w:rPr>
              <w:t xml:space="preserve">frequent </w:t>
            </w:r>
            <w:r>
              <w:rPr>
                <w:rFonts w:cstheme="minorHAnsi"/>
              </w:rPr>
              <w:t>support to ensure accuracy</w:t>
            </w:r>
          </w:p>
        </w:tc>
        <w:tc>
          <w:tcPr>
            <w:tcW w:w="1129" w:type="dxa"/>
            <w:vAlign w:val="center"/>
          </w:tcPr>
          <w:p w14:paraId="51B1C131" w14:textId="77777777" w:rsidR="007A2E3B" w:rsidRPr="00F22473" w:rsidRDefault="007A2E3B" w:rsidP="007A2E3B">
            <w:pPr>
              <w:jc w:val="center"/>
              <w:rPr>
                <w:rFonts w:cstheme="minorHAnsi"/>
              </w:rPr>
            </w:pPr>
            <w:r w:rsidRPr="00F22473">
              <w:rPr>
                <w:rFonts w:cstheme="minorHAnsi"/>
              </w:rPr>
              <w:t>2</w:t>
            </w:r>
          </w:p>
        </w:tc>
      </w:tr>
      <w:tr w:rsidR="007A2E3B" w:rsidRPr="00F22473" w14:paraId="3EEDAC71" w14:textId="77777777" w:rsidTr="00460A97">
        <w:trPr>
          <w:trHeight w:val="284"/>
        </w:trPr>
        <w:sdt>
          <w:sdtPr>
            <w:rPr>
              <w:rFonts w:cstheme="minorHAnsi"/>
            </w:rPr>
            <w:id w:val="69489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31EB519" w14:textId="77777777" w:rsidR="007A2E3B" w:rsidRPr="00F22473" w:rsidRDefault="00C7601D" w:rsidP="007A2E3B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5C166562" w14:textId="77777777" w:rsidR="007A2E3B" w:rsidRPr="00F22473" w:rsidRDefault="00951544" w:rsidP="00951544">
            <w:pPr>
              <w:rPr>
                <w:rFonts w:cstheme="minorHAnsi"/>
              </w:rPr>
            </w:pPr>
            <w:r>
              <w:rPr>
                <w:rFonts w:cstheme="minorHAnsi"/>
              </w:rPr>
              <w:t>Less than 30% accurate independently; required constant support to ensure accuracy</w:t>
            </w:r>
          </w:p>
        </w:tc>
        <w:tc>
          <w:tcPr>
            <w:tcW w:w="1129" w:type="dxa"/>
            <w:vAlign w:val="center"/>
          </w:tcPr>
          <w:p w14:paraId="623C509E" w14:textId="77777777" w:rsidR="007A2E3B" w:rsidRPr="00F22473" w:rsidRDefault="00CC5F16" w:rsidP="007A2E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EFD4C3C" w14:textId="77777777" w:rsidR="00B86D0B" w:rsidRPr="00F22473" w:rsidRDefault="00B86D0B" w:rsidP="0095265F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129"/>
      </w:tblGrid>
      <w:tr w:rsidR="00460A97" w:rsidRPr="00F22473" w14:paraId="1A89C8EB" w14:textId="77777777" w:rsidTr="00460A97">
        <w:trPr>
          <w:trHeight w:val="284"/>
        </w:trPr>
        <w:tc>
          <w:tcPr>
            <w:tcW w:w="704" w:type="dxa"/>
            <w:vAlign w:val="center"/>
          </w:tcPr>
          <w:p w14:paraId="166263D4" w14:textId="77777777" w:rsidR="00460A97" w:rsidRDefault="00460A97" w:rsidP="00EA07C0">
            <w:pPr>
              <w:jc w:val="center"/>
              <w:rPr>
                <w:rFonts w:cstheme="minorHAnsi"/>
              </w:rPr>
            </w:pPr>
          </w:p>
        </w:tc>
        <w:tc>
          <w:tcPr>
            <w:tcW w:w="7938" w:type="dxa"/>
            <w:vAlign w:val="center"/>
          </w:tcPr>
          <w:p w14:paraId="579C812C" w14:textId="77777777" w:rsidR="00460A97" w:rsidRDefault="00460A97" w:rsidP="00841FAB">
            <w:pPr>
              <w:rPr>
                <w:rFonts w:cstheme="minorHAnsi"/>
                <w:b/>
              </w:rPr>
            </w:pPr>
            <w:r w:rsidRPr="00F22473">
              <w:rPr>
                <w:rFonts w:cstheme="minorHAnsi"/>
                <w:b/>
              </w:rPr>
              <w:t>Quality of Self-Directed Learning Behaviour</w:t>
            </w:r>
          </w:p>
          <w:p w14:paraId="2A1467ED" w14:textId="77777777" w:rsidR="00CC5F16" w:rsidRPr="00115437" w:rsidRDefault="00CC5F16" w:rsidP="00841FAB">
            <w:pPr>
              <w:rPr>
                <w:rFonts w:cstheme="minorHAnsi"/>
              </w:rPr>
            </w:pPr>
            <w:r w:rsidRPr="00115437">
              <w:rPr>
                <w:rFonts w:cstheme="minorHAnsi"/>
              </w:rPr>
              <w:t xml:space="preserve">The student asked insightful questions, initiated clinical discussions, set and achieved own learning plans, sought new knowledge, tied </w:t>
            </w:r>
            <w:r w:rsidRPr="00115437">
              <w:t>new knowledge to old knowledge:</w:t>
            </w:r>
          </w:p>
        </w:tc>
        <w:tc>
          <w:tcPr>
            <w:tcW w:w="1129" w:type="dxa"/>
            <w:vAlign w:val="center"/>
          </w:tcPr>
          <w:p w14:paraId="6BE3BAFF" w14:textId="77777777" w:rsidR="00460A97" w:rsidRPr="00460A97" w:rsidRDefault="00460A97" w:rsidP="00EA07C0">
            <w:pPr>
              <w:jc w:val="center"/>
              <w:rPr>
                <w:rFonts w:cstheme="minorHAnsi"/>
                <w:b/>
              </w:rPr>
            </w:pPr>
            <w:r w:rsidRPr="00460A97">
              <w:rPr>
                <w:rFonts w:cstheme="minorHAnsi"/>
                <w:b/>
              </w:rPr>
              <w:t>Grade</w:t>
            </w:r>
          </w:p>
        </w:tc>
      </w:tr>
      <w:tr w:rsidR="009F11D3" w:rsidRPr="00F22473" w14:paraId="6FA09E97" w14:textId="77777777" w:rsidTr="00460A97">
        <w:trPr>
          <w:trHeight w:val="284"/>
        </w:trPr>
        <w:sdt>
          <w:sdtPr>
            <w:rPr>
              <w:rFonts w:cstheme="minorHAnsi"/>
            </w:rPr>
            <w:id w:val="-65492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2ED91A6" w14:textId="77777777" w:rsidR="009F11D3" w:rsidRPr="00F22473" w:rsidRDefault="009F11D3" w:rsidP="00EA07C0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5EF96292" w14:textId="77777777" w:rsidR="009F11D3" w:rsidRPr="00F22473" w:rsidRDefault="00CC5F16" w:rsidP="00115437">
            <w:pPr>
              <w:rPr>
                <w:rFonts w:cstheme="minorHAnsi"/>
              </w:rPr>
            </w:pPr>
            <w:r>
              <w:rPr>
                <w:rFonts w:cstheme="minorHAnsi"/>
              </w:rPr>
              <w:t>Consistently</w:t>
            </w:r>
            <w:r w:rsidR="00115437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required little to no support to ensure learning</w:t>
            </w:r>
            <w:r w:rsidR="00115437">
              <w:rPr>
                <w:rFonts w:cstheme="minorHAnsi"/>
              </w:rPr>
              <w:t>)</w:t>
            </w:r>
          </w:p>
        </w:tc>
        <w:tc>
          <w:tcPr>
            <w:tcW w:w="1129" w:type="dxa"/>
            <w:vAlign w:val="center"/>
          </w:tcPr>
          <w:p w14:paraId="20477001" w14:textId="77777777" w:rsidR="009F11D3" w:rsidRPr="00F22473" w:rsidRDefault="00D2019A" w:rsidP="00EA07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F11D3" w:rsidRPr="00F22473" w14:paraId="428CAB33" w14:textId="77777777" w:rsidTr="00460A97">
        <w:trPr>
          <w:trHeight w:val="284"/>
        </w:trPr>
        <w:sdt>
          <w:sdtPr>
            <w:rPr>
              <w:rFonts w:cstheme="minorHAnsi"/>
            </w:rPr>
            <w:id w:val="-176306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7FF10AF3" w14:textId="77777777" w:rsidR="009F11D3" w:rsidRPr="00F22473" w:rsidRDefault="009F11D3" w:rsidP="00EA07C0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5D3E1578" w14:textId="77777777" w:rsidR="009F11D3" w:rsidRPr="00F22473" w:rsidRDefault="00841FAB" w:rsidP="00115437">
            <w:pPr>
              <w:rPr>
                <w:rFonts w:cstheme="minorHAnsi"/>
              </w:rPr>
            </w:pPr>
            <w:r>
              <w:rPr>
                <w:rFonts w:cstheme="minorHAnsi"/>
              </w:rPr>
              <w:t>Frequently</w:t>
            </w:r>
            <w:r w:rsidR="00115437">
              <w:rPr>
                <w:rFonts w:cstheme="minorHAnsi"/>
              </w:rPr>
              <w:t xml:space="preserve"> (</w:t>
            </w:r>
            <w:r w:rsidR="009F49C3" w:rsidRPr="00F22473">
              <w:rPr>
                <w:rFonts w:cstheme="minorHAnsi"/>
              </w:rPr>
              <w:t xml:space="preserve">required </w:t>
            </w:r>
            <w:r w:rsidR="000A07D6" w:rsidRPr="00F22473">
              <w:rPr>
                <w:rFonts w:cstheme="minorHAnsi"/>
              </w:rPr>
              <w:t xml:space="preserve">intermittent </w:t>
            </w:r>
            <w:r w:rsidR="009F49C3" w:rsidRPr="00F22473">
              <w:rPr>
                <w:rFonts w:cstheme="minorHAnsi"/>
              </w:rPr>
              <w:t>monitoring and support to ensure learning</w:t>
            </w:r>
            <w:r w:rsidR="00115437">
              <w:rPr>
                <w:rFonts w:cstheme="minorHAnsi"/>
              </w:rPr>
              <w:t>)</w:t>
            </w:r>
          </w:p>
        </w:tc>
        <w:tc>
          <w:tcPr>
            <w:tcW w:w="1129" w:type="dxa"/>
            <w:vAlign w:val="center"/>
          </w:tcPr>
          <w:p w14:paraId="31CA8CEA" w14:textId="77777777" w:rsidR="009F11D3" w:rsidRPr="00F22473" w:rsidRDefault="00D2019A" w:rsidP="00EA07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F11D3" w:rsidRPr="00F22473" w14:paraId="2B0D85B3" w14:textId="77777777" w:rsidTr="00460A97">
        <w:trPr>
          <w:trHeight w:val="284"/>
        </w:trPr>
        <w:sdt>
          <w:sdtPr>
            <w:rPr>
              <w:rFonts w:cstheme="minorHAnsi"/>
            </w:rPr>
            <w:id w:val="467857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990943A" w14:textId="77777777" w:rsidR="009F11D3" w:rsidRPr="00F22473" w:rsidRDefault="009F11D3" w:rsidP="00EA07C0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2A93409A" w14:textId="77777777" w:rsidR="009F11D3" w:rsidRPr="00F22473" w:rsidRDefault="006E0A5B" w:rsidP="00115437">
            <w:pPr>
              <w:rPr>
                <w:rFonts w:cstheme="minorHAnsi"/>
              </w:rPr>
            </w:pPr>
            <w:r>
              <w:rPr>
                <w:rFonts w:cstheme="minorHAnsi"/>
              </w:rPr>
              <w:t>Sometimes</w:t>
            </w:r>
            <w:r w:rsidR="00115437">
              <w:rPr>
                <w:rFonts w:cstheme="minorHAnsi"/>
              </w:rPr>
              <w:t xml:space="preserve"> (</w:t>
            </w:r>
            <w:r w:rsidR="00B929FE" w:rsidRPr="00F22473">
              <w:rPr>
                <w:rFonts w:cstheme="minorHAnsi"/>
              </w:rPr>
              <w:t xml:space="preserve">required </w:t>
            </w:r>
            <w:r w:rsidR="009F49C3" w:rsidRPr="00F22473">
              <w:rPr>
                <w:rFonts w:cstheme="minorHAnsi"/>
              </w:rPr>
              <w:t xml:space="preserve">frequent </w:t>
            </w:r>
            <w:r w:rsidR="00B929FE" w:rsidRPr="00F22473">
              <w:rPr>
                <w:rFonts w:cstheme="minorHAnsi"/>
              </w:rPr>
              <w:t xml:space="preserve">monitoring and </w:t>
            </w:r>
            <w:r w:rsidR="000A07D6" w:rsidRPr="00F22473">
              <w:rPr>
                <w:rFonts w:cstheme="minorHAnsi"/>
              </w:rPr>
              <w:t>direction</w:t>
            </w:r>
            <w:r w:rsidR="00B929FE" w:rsidRPr="00F22473">
              <w:rPr>
                <w:rFonts w:cstheme="minorHAnsi"/>
              </w:rPr>
              <w:t xml:space="preserve"> to ensure learning</w:t>
            </w:r>
            <w:r w:rsidR="00115437">
              <w:rPr>
                <w:rFonts w:cstheme="minorHAnsi"/>
              </w:rPr>
              <w:t>)</w:t>
            </w:r>
          </w:p>
        </w:tc>
        <w:tc>
          <w:tcPr>
            <w:tcW w:w="1129" w:type="dxa"/>
            <w:vAlign w:val="center"/>
          </w:tcPr>
          <w:p w14:paraId="6E220B04" w14:textId="77777777" w:rsidR="009F11D3" w:rsidRPr="00F22473" w:rsidRDefault="009F11D3" w:rsidP="00EA07C0">
            <w:pPr>
              <w:jc w:val="center"/>
              <w:rPr>
                <w:rFonts w:cstheme="minorHAnsi"/>
              </w:rPr>
            </w:pPr>
            <w:r w:rsidRPr="00F22473">
              <w:rPr>
                <w:rFonts w:cstheme="minorHAnsi"/>
              </w:rPr>
              <w:t>2</w:t>
            </w:r>
          </w:p>
        </w:tc>
      </w:tr>
      <w:tr w:rsidR="009F11D3" w:rsidRPr="00F22473" w14:paraId="617D4FE7" w14:textId="77777777" w:rsidTr="00460A97">
        <w:trPr>
          <w:trHeight w:val="284"/>
        </w:trPr>
        <w:sdt>
          <w:sdtPr>
            <w:rPr>
              <w:rFonts w:cstheme="minorHAnsi"/>
            </w:rPr>
            <w:id w:val="-94314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40CEF793" w14:textId="77777777" w:rsidR="009F11D3" w:rsidRPr="00F22473" w:rsidRDefault="009F11D3" w:rsidP="00EA07C0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  <w:vAlign w:val="center"/>
          </w:tcPr>
          <w:p w14:paraId="5EFC8A2F" w14:textId="77777777" w:rsidR="009F11D3" w:rsidRPr="00F22473" w:rsidRDefault="00841FAB" w:rsidP="00115437">
            <w:pPr>
              <w:rPr>
                <w:rFonts w:cstheme="minorHAnsi"/>
              </w:rPr>
            </w:pPr>
            <w:r>
              <w:rPr>
                <w:rFonts w:cstheme="minorHAnsi"/>
              </w:rPr>
              <w:t>Rarely</w:t>
            </w:r>
            <w:r w:rsidR="00115437">
              <w:rPr>
                <w:rFonts w:cstheme="minorHAnsi"/>
              </w:rPr>
              <w:t xml:space="preserve"> (</w:t>
            </w:r>
            <w:r w:rsidR="00B929FE" w:rsidRPr="00F22473">
              <w:rPr>
                <w:rFonts w:cstheme="minorHAnsi"/>
              </w:rPr>
              <w:t>required</w:t>
            </w:r>
            <w:r w:rsidR="00B52314" w:rsidRPr="00F22473">
              <w:rPr>
                <w:rFonts w:cstheme="minorHAnsi"/>
              </w:rPr>
              <w:t xml:space="preserve"> </w:t>
            </w:r>
            <w:r w:rsidR="002C0FD2" w:rsidRPr="00F22473">
              <w:rPr>
                <w:rFonts w:cstheme="minorHAnsi"/>
              </w:rPr>
              <w:t xml:space="preserve">constant monitoring and </w:t>
            </w:r>
            <w:r w:rsidR="00B52314" w:rsidRPr="00F22473">
              <w:rPr>
                <w:rFonts w:cstheme="minorHAnsi"/>
              </w:rPr>
              <w:t xml:space="preserve">direction </w:t>
            </w:r>
            <w:r w:rsidR="00B929FE" w:rsidRPr="00F22473">
              <w:rPr>
                <w:rFonts w:cstheme="minorHAnsi"/>
              </w:rPr>
              <w:t>to ensure learning</w:t>
            </w:r>
            <w:r w:rsidR="00115437">
              <w:rPr>
                <w:rFonts w:cstheme="minorHAnsi"/>
              </w:rPr>
              <w:t>)</w:t>
            </w:r>
          </w:p>
        </w:tc>
        <w:tc>
          <w:tcPr>
            <w:tcW w:w="1129" w:type="dxa"/>
            <w:vAlign w:val="center"/>
          </w:tcPr>
          <w:p w14:paraId="194E075E" w14:textId="77777777" w:rsidR="009F11D3" w:rsidRPr="00F22473" w:rsidRDefault="00CC5F16" w:rsidP="00EA07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F6F37F2" w14:textId="77777777" w:rsidR="009F11D3" w:rsidRPr="00F22473" w:rsidRDefault="009F11D3" w:rsidP="009F11D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129"/>
      </w:tblGrid>
      <w:tr w:rsidR="00CC5F16" w:rsidRPr="00F22473" w14:paraId="7C1E5605" w14:textId="77777777" w:rsidTr="00CC5F16">
        <w:trPr>
          <w:trHeight w:val="284"/>
        </w:trPr>
        <w:tc>
          <w:tcPr>
            <w:tcW w:w="704" w:type="dxa"/>
            <w:vAlign w:val="center"/>
          </w:tcPr>
          <w:p w14:paraId="08C20F64" w14:textId="77777777" w:rsidR="00CC5F16" w:rsidRDefault="00CC5F16" w:rsidP="00BC11EF">
            <w:pPr>
              <w:jc w:val="center"/>
              <w:rPr>
                <w:rFonts w:cstheme="minorHAnsi"/>
              </w:rPr>
            </w:pPr>
          </w:p>
        </w:tc>
        <w:tc>
          <w:tcPr>
            <w:tcW w:w="7938" w:type="dxa"/>
          </w:tcPr>
          <w:p w14:paraId="17D525F4" w14:textId="77777777" w:rsidR="00CC5F16" w:rsidRPr="00A5736F" w:rsidRDefault="00CC5F16" w:rsidP="00CC5F16">
            <w:r w:rsidRPr="00F22473">
              <w:rPr>
                <w:rFonts w:cstheme="minorHAnsi"/>
                <w:b/>
              </w:rPr>
              <w:t>Accuracy of Observations Described in Observation</w:t>
            </w:r>
            <w:r>
              <w:rPr>
                <w:rFonts w:cstheme="minorHAnsi"/>
                <w:b/>
              </w:rPr>
              <w:t>-Reflection</w:t>
            </w:r>
            <w:r w:rsidRPr="00F22473">
              <w:rPr>
                <w:rFonts w:cstheme="minorHAnsi"/>
                <w:b/>
              </w:rPr>
              <w:t xml:space="preserve"> Logs</w:t>
            </w:r>
            <w:r w:rsidR="00115437">
              <w:rPr>
                <w:rFonts w:cstheme="minorHAnsi"/>
                <w:b/>
              </w:rPr>
              <w:t>:</w:t>
            </w:r>
          </w:p>
        </w:tc>
        <w:tc>
          <w:tcPr>
            <w:tcW w:w="1129" w:type="dxa"/>
            <w:vAlign w:val="center"/>
          </w:tcPr>
          <w:p w14:paraId="671DC513" w14:textId="77777777" w:rsidR="00CC5F16" w:rsidRPr="00CC5F16" w:rsidRDefault="00CC5F16" w:rsidP="00BC11EF">
            <w:pPr>
              <w:jc w:val="center"/>
              <w:rPr>
                <w:rFonts w:cstheme="minorHAnsi"/>
                <w:b/>
              </w:rPr>
            </w:pPr>
            <w:r w:rsidRPr="00CC5F16">
              <w:rPr>
                <w:rFonts w:cstheme="minorHAnsi"/>
                <w:b/>
              </w:rPr>
              <w:t>Grade</w:t>
            </w:r>
          </w:p>
        </w:tc>
      </w:tr>
      <w:tr w:rsidR="00BC11EF" w:rsidRPr="00F22473" w14:paraId="76E528C7" w14:textId="77777777" w:rsidTr="00CC5F16">
        <w:trPr>
          <w:trHeight w:val="284"/>
        </w:trPr>
        <w:sdt>
          <w:sdtPr>
            <w:rPr>
              <w:rFonts w:cstheme="minorHAnsi"/>
            </w:rPr>
            <w:id w:val="164160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32D70224" w14:textId="77777777" w:rsidR="00BC11EF" w:rsidRPr="00F22473" w:rsidRDefault="00BC11EF" w:rsidP="00BC11EF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7D79F086" w14:textId="77777777" w:rsidR="00BC11EF" w:rsidRPr="00A5736F" w:rsidRDefault="00BC11EF" w:rsidP="00BC11EF">
            <w:r w:rsidRPr="00A5736F">
              <w:t>At least 80% accurate</w:t>
            </w:r>
          </w:p>
        </w:tc>
        <w:tc>
          <w:tcPr>
            <w:tcW w:w="1129" w:type="dxa"/>
            <w:vAlign w:val="center"/>
          </w:tcPr>
          <w:p w14:paraId="4A0D2F87" w14:textId="77777777" w:rsidR="00BC11EF" w:rsidRPr="00F22473" w:rsidRDefault="00D2019A" w:rsidP="00BC1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C11EF" w:rsidRPr="00F22473" w14:paraId="2DCCB86B" w14:textId="77777777" w:rsidTr="00CC5F16">
        <w:trPr>
          <w:trHeight w:val="284"/>
        </w:trPr>
        <w:sdt>
          <w:sdtPr>
            <w:rPr>
              <w:rFonts w:cstheme="minorHAnsi"/>
            </w:rPr>
            <w:id w:val="34213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05A5939" w14:textId="77777777" w:rsidR="00BC11EF" w:rsidRPr="00F22473" w:rsidRDefault="00BC11EF" w:rsidP="00BC11EF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351DAE28" w14:textId="77777777" w:rsidR="00BC11EF" w:rsidRPr="00A5736F" w:rsidRDefault="00BC11EF" w:rsidP="00BC11EF">
            <w:r w:rsidRPr="00A5736F">
              <w:t>60-79% accurate</w:t>
            </w:r>
          </w:p>
        </w:tc>
        <w:tc>
          <w:tcPr>
            <w:tcW w:w="1129" w:type="dxa"/>
            <w:vAlign w:val="center"/>
          </w:tcPr>
          <w:p w14:paraId="4EAF1530" w14:textId="77777777" w:rsidR="00BC11EF" w:rsidRPr="00F22473" w:rsidRDefault="00D2019A" w:rsidP="00BC1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BC11EF" w:rsidRPr="00F22473" w14:paraId="63E5CF70" w14:textId="77777777" w:rsidTr="00CC5F16">
        <w:trPr>
          <w:trHeight w:val="284"/>
        </w:trPr>
        <w:sdt>
          <w:sdtPr>
            <w:rPr>
              <w:rFonts w:cstheme="minorHAnsi"/>
            </w:rPr>
            <w:id w:val="-1849931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1CB9C84" w14:textId="77777777" w:rsidR="00BC11EF" w:rsidRPr="00F22473" w:rsidRDefault="00BC11EF" w:rsidP="00BC11EF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1B403DE9" w14:textId="77777777" w:rsidR="00BC11EF" w:rsidRPr="00A5736F" w:rsidRDefault="00BC11EF" w:rsidP="00BC11EF">
            <w:r w:rsidRPr="00A5736F">
              <w:t>30-59% accurate</w:t>
            </w:r>
          </w:p>
        </w:tc>
        <w:tc>
          <w:tcPr>
            <w:tcW w:w="1129" w:type="dxa"/>
            <w:vAlign w:val="center"/>
          </w:tcPr>
          <w:p w14:paraId="0A93D1D7" w14:textId="77777777" w:rsidR="00BC11EF" w:rsidRPr="00F22473" w:rsidRDefault="00BC11EF" w:rsidP="00BC11EF">
            <w:pPr>
              <w:jc w:val="center"/>
              <w:rPr>
                <w:rFonts w:cstheme="minorHAnsi"/>
              </w:rPr>
            </w:pPr>
            <w:r w:rsidRPr="00F22473">
              <w:rPr>
                <w:rFonts w:cstheme="minorHAnsi"/>
              </w:rPr>
              <w:t>2</w:t>
            </w:r>
          </w:p>
        </w:tc>
      </w:tr>
      <w:tr w:rsidR="00BC11EF" w:rsidRPr="00F22473" w14:paraId="55978754" w14:textId="77777777" w:rsidTr="00CC5F16">
        <w:trPr>
          <w:trHeight w:val="284"/>
        </w:trPr>
        <w:sdt>
          <w:sdtPr>
            <w:rPr>
              <w:rFonts w:cstheme="minorHAnsi"/>
            </w:rPr>
            <w:id w:val="-173877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253ED95" w14:textId="77777777" w:rsidR="00BC11EF" w:rsidRPr="00F22473" w:rsidRDefault="00BC11EF" w:rsidP="00BC11EF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68CE2433" w14:textId="77777777" w:rsidR="00BC11EF" w:rsidRDefault="00BC11EF" w:rsidP="00BC11EF">
            <w:r w:rsidRPr="00A5736F">
              <w:t>Less than 30% accurate</w:t>
            </w:r>
          </w:p>
        </w:tc>
        <w:tc>
          <w:tcPr>
            <w:tcW w:w="1129" w:type="dxa"/>
            <w:vAlign w:val="center"/>
          </w:tcPr>
          <w:p w14:paraId="474FA5C6" w14:textId="77777777" w:rsidR="00BC11EF" w:rsidRPr="00F22473" w:rsidRDefault="00CC5F16" w:rsidP="00BC11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12F78A9" w14:textId="77777777" w:rsidR="009F11D3" w:rsidRPr="00F22473" w:rsidRDefault="009F11D3" w:rsidP="009F11D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129"/>
      </w:tblGrid>
      <w:tr w:rsidR="00AA7777" w:rsidRPr="00F22473" w14:paraId="14FB57B6" w14:textId="77777777" w:rsidTr="00AA7777">
        <w:trPr>
          <w:trHeight w:val="284"/>
        </w:trPr>
        <w:tc>
          <w:tcPr>
            <w:tcW w:w="704" w:type="dxa"/>
            <w:vAlign w:val="center"/>
          </w:tcPr>
          <w:p w14:paraId="0534A864" w14:textId="77777777" w:rsidR="00AA7777" w:rsidRDefault="00AA7777" w:rsidP="006E0A5B">
            <w:pPr>
              <w:jc w:val="center"/>
              <w:rPr>
                <w:rFonts w:cstheme="minorHAnsi"/>
              </w:rPr>
            </w:pPr>
          </w:p>
        </w:tc>
        <w:tc>
          <w:tcPr>
            <w:tcW w:w="7938" w:type="dxa"/>
          </w:tcPr>
          <w:p w14:paraId="502CB242" w14:textId="77777777" w:rsidR="00AA7777" w:rsidRPr="00AA7777" w:rsidRDefault="00AA7777" w:rsidP="006E0A5B">
            <w:pPr>
              <w:rPr>
                <w:b/>
              </w:rPr>
            </w:pPr>
            <w:r w:rsidRPr="00AA7777">
              <w:rPr>
                <w:b/>
              </w:rPr>
              <w:t>Quality of Reflections in Observation-Reflection Logs</w:t>
            </w:r>
          </w:p>
        </w:tc>
        <w:tc>
          <w:tcPr>
            <w:tcW w:w="1129" w:type="dxa"/>
            <w:vAlign w:val="center"/>
          </w:tcPr>
          <w:p w14:paraId="5DBF7514" w14:textId="77777777" w:rsidR="00AA7777" w:rsidRPr="00AA7777" w:rsidRDefault="00AA7777" w:rsidP="006E0A5B">
            <w:pPr>
              <w:jc w:val="center"/>
              <w:rPr>
                <w:rFonts w:cstheme="minorHAnsi"/>
                <w:b/>
              </w:rPr>
            </w:pPr>
            <w:r w:rsidRPr="00AA7777">
              <w:rPr>
                <w:rFonts w:cstheme="minorHAnsi"/>
                <w:b/>
              </w:rPr>
              <w:t>Grade</w:t>
            </w:r>
          </w:p>
        </w:tc>
      </w:tr>
      <w:tr w:rsidR="00AA7777" w:rsidRPr="00F22473" w14:paraId="678ECFEE" w14:textId="77777777" w:rsidTr="00AA7777">
        <w:trPr>
          <w:trHeight w:val="284"/>
        </w:trPr>
        <w:sdt>
          <w:sdtPr>
            <w:rPr>
              <w:rFonts w:cstheme="minorHAnsi"/>
            </w:rPr>
            <w:id w:val="1772970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960939F" w14:textId="77777777" w:rsidR="00AA7777" w:rsidRPr="00F22473" w:rsidRDefault="00AA7777" w:rsidP="00AA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590BFE92" w14:textId="77777777" w:rsidR="00AA7777" w:rsidRPr="00904ED5" w:rsidRDefault="00AA7777" w:rsidP="00AA7777">
            <w:r w:rsidRPr="00904ED5">
              <w:t>Excellent (</w:t>
            </w:r>
            <w:r>
              <w:t xml:space="preserve">described a range of experiences, </w:t>
            </w:r>
            <w:r w:rsidRPr="00904ED5">
              <w:t>clearly and consistently tied experiences to their functional importance, made astute recommendations for further learning and/or application, provided evidence of a constructive change in perspective or approach)</w:t>
            </w:r>
          </w:p>
        </w:tc>
        <w:tc>
          <w:tcPr>
            <w:tcW w:w="1129" w:type="dxa"/>
            <w:vAlign w:val="center"/>
          </w:tcPr>
          <w:p w14:paraId="3C320FA4" w14:textId="77777777" w:rsidR="00AA7777" w:rsidRDefault="00AA7777" w:rsidP="00AA7777">
            <w:pPr>
              <w:jc w:val="center"/>
            </w:pPr>
            <w:r>
              <w:t>8</w:t>
            </w:r>
          </w:p>
        </w:tc>
      </w:tr>
      <w:tr w:rsidR="00AA7777" w:rsidRPr="00F22473" w14:paraId="40EE5DBF" w14:textId="77777777" w:rsidTr="00AA7777">
        <w:trPr>
          <w:trHeight w:val="284"/>
        </w:trPr>
        <w:sdt>
          <w:sdtPr>
            <w:rPr>
              <w:rFonts w:cstheme="minorHAnsi"/>
            </w:rPr>
            <w:id w:val="161293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CCBD6FE" w14:textId="77777777" w:rsidR="00AA7777" w:rsidRPr="00F22473" w:rsidRDefault="00AA7777" w:rsidP="00AA7777">
                <w:pPr>
                  <w:jc w:val="center"/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6303BFF0" w14:textId="77777777" w:rsidR="00AA7777" w:rsidRPr="00904ED5" w:rsidRDefault="00AA7777" w:rsidP="00AA7777">
            <w:r w:rsidRPr="00904ED5">
              <w:t>Great (demonstrated all of the above in most but not all reflections)</w:t>
            </w:r>
          </w:p>
        </w:tc>
        <w:tc>
          <w:tcPr>
            <w:tcW w:w="1129" w:type="dxa"/>
            <w:vAlign w:val="center"/>
          </w:tcPr>
          <w:p w14:paraId="21E74929" w14:textId="77777777" w:rsidR="00AA7777" w:rsidRDefault="00AA7777" w:rsidP="00AA7777">
            <w:pPr>
              <w:jc w:val="center"/>
            </w:pPr>
            <w:r>
              <w:t>7</w:t>
            </w:r>
          </w:p>
        </w:tc>
      </w:tr>
      <w:tr w:rsidR="00AA7777" w:rsidRPr="00F22473" w14:paraId="6F03F72C" w14:textId="77777777" w:rsidTr="00AA7777">
        <w:trPr>
          <w:trHeight w:val="284"/>
        </w:trPr>
        <w:sdt>
          <w:sdtPr>
            <w:rPr>
              <w:rFonts w:cstheme="minorHAnsi"/>
            </w:rPr>
            <w:id w:val="-675041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38F368A" w14:textId="77777777" w:rsidR="00AA7777" w:rsidRPr="00F22473" w:rsidRDefault="00AA7777" w:rsidP="00AA7777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782C10EA" w14:textId="77777777" w:rsidR="00AA7777" w:rsidRPr="00904ED5" w:rsidRDefault="00AA7777" w:rsidP="00AA7777">
            <w:r w:rsidRPr="00904ED5">
              <w:t xml:space="preserve">Good (included good experience examples and tied them to their functional </w:t>
            </w:r>
            <w:r>
              <w:t>importance</w:t>
            </w:r>
            <w:r w:rsidRPr="00904ED5">
              <w:t>, but was variable in the robustness of recommendations for further learning and/or application and in the robustness of evidence provided of a constructive change in perspective or approach)</w:t>
            </w:r>
          </w:p>
        </w:tc>
        <w:tc>
          <w:tcPr>
            <w:tcW w:w="1129" w:type="dxa"/>
            <w:vAlign w:val="center"/>
          </w:tcPr>
          <w:p w14:paraId="4D91D778" w14:textId="77777777" w:rsidR="00AA7777" w:rsidRDefault="00AA7777" w:rsidP="00AA7777">
            <w:pPr>
              <w:jc w:val="center"/>
            </w:pPr>
            <w:r>
              <w:t>5</w:t>
            </w:r>
          </w:p>
        </w:tc>
      </w:tr>
      <w:tr w:rsidR="006E0A5B" w:rsidRPr="00F22473" w14:paraId="5A33F987" w14:textId="77777777" w:rsidTr="00AA7777">
        <w:trPr>
          <w:trHeight w:val="284"/>
        </w:trPr>
        <w:sdt>
          <w:sdtPr>
            <w:rPr>
              <w:rFonts w:cstheme="minorHAnsi"/>
            </w:rPr>
            <w:id w:val="165703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62E585C" w14:textId="77777777" w:rsidR="006E0A5B" w:rsidRPr="00F22473" w:rsidRDefault="006E0A5B" w:rsidP="006E0A5B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3B008130" w14:textId="77777777" w:rsidR="006E0A5B" w:rsidRPr="001C51B6" w:rsidRDefault="00AA7777" w:rsidP="00AA7777">
            <w:r w:rsidRPr="00904ED5">
              <w:t>Fair (included good experience examples but demonstrated weak analysis of functional importance with unclear intentions for further learning and/or application)</w:t>
            </w:r>
          </w:p>
        </w:tc>
        <w:tc>
          <w:tcPr>
            <w:tcW w:w="1129" w:type="dxa"/>
            <w:vAlign w:val="center"/>
          </w:tcPr>
          <w:p w14:paraId="1D68D805" w14:textId="77777777" w:rsidR="006E0A5B" w:rsidRPr="00F22473" w:rsidRDefault="00AA7777" w:rsidP="006E0A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6E0A5B" w:rsidRPr="00F22473" w14:paraId="2AA26C0A" w14:textId="77777777" w:rsidTr="00AA7777">
        <w:trPr>
          <w:trHeight w:val="284"/>
        </w:trPr>
        <w:sdt>
          <w:sdtPr>
            <w:rPr>
              <w:rFonts w:cstheme="minorHAnsi"/>
            </w:rPr>
            <w:id w:val="-4753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6F89559" w14:textId="77777777" w:rsidR="006E0A5B" w:rsidRPr="00F22473" w:rsidRDefault="006E0A5B" w:rsidP="006E0A5B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598640FC" w14:textId="77777777" w:rsidR="006E0A5B" w:rsidRDefault="00AA7777" w:rsidP="00AA7777">
            <w:r w:rsidRPr="00904ED5">
              <w:t>Poor (frequently included weak experience examples, showed limited to no evidence of attempting to reach an understanding of relevance and/or application, demonstrated limited to no change in quality of analysis over time)</w:t>
            </w:r>
          </w:p>
        </w:tc>
        <w:tc>
          <w:tcPr>
            <w:tcW w:w="1129" w:type="dxa"/>
            <w:vAlign w:val="center"/>
          </w:tcPr>
          <w:p w14:paraId="0E77F298" w14:textId="77777777" w:rsidR="006E0A5B" w:rsidRPr="00F22473" w:rsidRDefault="00AA7777" w:rsidP="006E0A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</w:tbl>
    <w:p w14:paraId="341785AA" w14:textId="77777777" w:rsidR="009F11D3" w:rsidRPr="00F22473" w:rsidRDefault="009F11D3" w:rsidP="009F11D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129"/>
      </w:tblGrid>
      <w:tr w:rsidR="00674D30" w:rsidRPr="00F22473" w14:paraId="71C7829F" w14:textId="77777777" w:rsidTr="00674D30">
        <w:trPr>
          <w:trHeight w:val="284"/>
        </w:trPr>
        <w:tc>
          <w:tcPr>
            <w:tcW w:w="704" w:type="dxa"/>
            <w:vAlign w:val="center"/>
          </w:tcPr>
          <w:p w14:paraId="056F8FEC" w14:textId="77777777" w:rsidR="00674D30" w:rsidRDefault="00674D30" w:rsidP="00B702C6">
            <w:pPr>
              <w:jc w:val="center"/>
              <w:rPr>
                <w:rFonts w:cstheme="minorHAnsi"/>
              </w:rPr>
            </w:pPr>
          </w:p>
        </w:tc>
        <w:tc>
          <w:tcPr>
            <w:tcW w:w="7938" w:type="dxa"/>
          </w:tcPr>
          <w:p w14:paraId="23F0F6F3" w14:textId="77777777" w:rsidR="00674D30" w:rsidRPr="00C10941" w:rsidRDefault="00674D30" w:rsidP="001C6873">
            <w:r w:rsidRPr="00F22473">
              <w:rPr>
                <w:rFonts w:cstheme="minorHAnsi"/>
                <w:b/>
              </w:rPr>
              <w:t>Quality of Research Inquiry Project</w:t>
            </w:r>
          </w:p>
        </w:tc>
        <w:tc>
          <w:tcPr>
            <w:tcW w:w="1129" w:type="dxa"/>
            <w:vAlign w:val="center"/>
          </w:tcPr>
          <w:p w14:paraId="6E3E942D" w14:textId="77777777" w:rsidR="00674D30" w:rsidRPr="00674D30" w:rsidRDefault="00674D30" w:rsidP="00B702C6">
            <w:pPr>
              <w:jc w:val="center"/>
              <w:rPr>
                <w:rFonts w:cstheme="minorHAnsi"/>
                <w:b/>
              </w:rPr>
            </w:pPr>
            <w:r w:rsidRPr="00674D30">
              <w:rPr>
                <w:rFonts w:cstheme="minorHAnsi"/>
                <w:b/>
              </w:rPr>
              <w:t>Grade</w:t>
            </w:r>
          </w:p>
        </w:tc>
      </w:tr>
      <w:tr w:rsidR="00B702C6" w:rsidRPr="00F22473" w14:paraId="0EC3E013" w14:textId="77777777" w:rsidTr="00674D30">
        <w:trPr>
          <w:trHeight w:val="284"/>
        </w:trPr>
        <w:sdt>
          <w:sdtPr>
            <w:rPr>
              <w:rFonts w:cstheme="minorHAnsi"/>
            </w:rPr>
            <w:id w:val="-212730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DEB0CC5" w14:textId="77777777" w:rsidR="00B702C6" w:rsidRPr="00F22473" w:rsidRDefault="00B702C6" w:rsidP="00B702C6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0D55908D" w14:textId="77777777" w:rsidR="00B702C6" w:rsidRPr="00C10941" w:rsidRDefault="00775095" w:rsidP="00775095">
            <w:r>
              <w:t>Completed work i</w:t>
            </w:r>
            <w:r w:rsidR="00B702C6" w:rsidRPr="00C10941">
              <w:t>ndependently</w:t>
            </w:r>
            <w:r>
              <w:t xml:space="preserve">; demonstrated analysis and synthesis </w:t>
            </w:r>
            <w:r w:rsidR="00B702C6" w:rsidRPr="00C10941">
              <w:t xml:space="preserve">of </w:t>
            </w:r>
            <w:r w:rsidR="00851580">
              <w:t xml:space="preserve">current, </w:t>
            </w:r>
            <w:r w:rsidR="00B702C6" w:rsidRPr="00C10941">
              <w:t xml:space="preserve">relevant, </w:t>
            </w:r>
            <w:r w:rsidR="001C6873">
              <w:t>peer-reviewed</w:t>
            </w:r>
            <w:r w:rsidR="00B702C6" w:rsidRPr="00C10941">
              <w:t xml:space="preserve"> research literature; summarized literature review in an easy-to-follow format; clearly answered the question</w:t>
            </w:r>
          </w:p>
        </w:tc>
        <w:tc>
          <w:tcPr>
            <w:tcW w:w="1129" w:type="dxa"/>
            <w:vAlign w:val="center"/>
          </w:tcPr>
          <w:p w14:paraId="2697206E" w14:textId="77777777" w:rsidR="00B702C6" w:rsidRPr="00F22473" w:rsidRDefault="00D2019A" w:rsidP="00B702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D2019A" w:rsidRPr="00F22473" w14:paraId="5C217D0D" w14:textId="77777777" w:rsidTr="00674D30">
        <w:trPr>
          <w:trHeight w:val="284"/>
        </w:trPr>
        <w:sdt>
          <w:sdtPr>
            <w:rPr>
              <w:rFonts w:cstheme="minorHAnsi"/>
            </w:rPr>
            <w:id w:val="70638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B77F0A7" w14:textId="77777777" w:rsidR="00D2019A" w:rsidRPr="00F22473" w:rsidRDefault="00D2019A" w:rsidP="00D2019A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1357EF8B" w14:textId="77777777" w:rsidR="00D2019A" w:rsidRPr="00C10941" w:rsidRDefault="00D2019A" w:rsidP="00D2019A">
            <w:r>
              <w:t xml:space="preserve">Completed work with intermittent support; demonstrated analysis and synthesis </w:t>
            </w:r>
            <w:r w:rsidRPr="00C10941">
              <w:t xml:space="preserve">of </w:t>
            </w:r>
            <w:r>
              <w:t xml:space="preserve">current, </w:t>
            </w:r>
            <w:r w:rsidRPr="00C10941">
              <w:t xml:space="preserve">relevant, </w:t>
            </w:r>
            <w:r>
              <w:t>peer-reviewed</w:t>
            </w:r>
            <w:r w:rsidRPr="00C10941">
              <w:t xml:space="preserve"> research literature; summarized literature review in an easy-to-follow format; clearly answered the question</w:t>
            </w:r>
          </w:p>
        </w:tc>
        <w:tc>
          <w:tcPr>
            <w:tcW w:w="1129" w:type="dxa"/>
            <w:vAlign w:val="center"/>
          </w:tcPr>
          <w:p w14:paraId="2F8D55CE" w14:textId="77777777" w:rsidR="00D2019A" w:rsidRDefault="00D2019A" w:rsidP="00D2019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B702C6" w:rsidRPr="00F22473" w14:paraId="3CB60121" w14:textId="77777777" w:rsidTr="00674D30">
        <w:trPr>
          <w:trHeight w:val="284"/>
        </w:trPr>
        <w:sdt>
          <w:sdtPr>
            <w:rPr>
              <w:rFonts w:cstheme="minorHAnsi"/>
            </w:rPr>
            <w:id w:val="-140221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BC744ED" w14:textId="77777777" w:rsidR="00B702C6" w:rsidRPr="00F22473" w:rsidRDefault="00B702C6" w:rsidP="00B702C6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76ABEC78" w14:textId="77777777" w:rsidR="00B702C6" w:rsidRPr="00C10941" w:rsidRDefault="00D2019A" w:rsidP="00D2019A">
            <w:r>
              <w:t>F</w:t>
            </w:r>
            <w:r w:rsidR="00775095">
              <w:t xml:space="preserve">inal product was helpful but was lacking in one of </w:t>
            </w:r>
            <w:r>
              <w:t xml:space="preserve">the </w:t>
            </w:r>
            <w:r w:rsidR="00775095">
              <w:t xml:space="preserve">three </w:t>
            </w:r>
            <w:r>
              <w:t xml:space="preserve">required </w:t>
            </w:r>
            <w:r w:rsidR="00775095">
              <w:t>areas (critical appraisal, clarity of writing, clarity of answering question)</w:t>
            </w:r>
          </w:p>
        </w:tc>
        <w:tc>
          <w:tcPr>
            <w:tcW w:w="1129" w:type="dxa"/>
            <w:vAlign w:val="center"/>
          </w:tcPr>
          <w:p w14:paraId="3C9BB686" w14:textId="77777777" w:rsidR="00B702C6" w:rsidRPr="00F22473" w:rsidRDefault="00D2019A" w:rsidP="00B702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B702C6" w:rsidRPr="00F22473" w14:paraId="4B9E2A31" w14:textId="77777777" w:rsidTr="00674D30">
        <w:trPr>
          <w:trHeight w:val="284"/>
        </w:trPr>
        <w:sdt>
          <w:sdtPr>
            <w:rPr>
              <w:rFonts w:cstheme="minorHAnsi"/>
            </w:rPr>
            <w:id w:val="1659113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D562FA6" w14:textId="77777777" w:rsidR="00B702C6" w:rsidRPr="00F22473" w:rsidRDefault="00B702C6" w:rsidP="00B702C6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5E6EB2EB" w14:textId="77777777" w:rsidR="00B702C6" w:rsidRPr="00C10941" w:rsidRDefault="00D2019A" w:rsidP="00D2019A">
            <w:r>
              <w:t>F</w:t>
            </w:r>
            <w:r w:rsidR="00775095">
              <w:t xml:space="preserve">inal product </w:t>
            </w:r>
            <w:r>
              <w:t xml:space="preserve">did not clearly draw the reader to a conclusion as it </w:t>
            </w:r>
            <w:r w:rsidR="00775095">
              <w:t xml:space="preserve">was lacking in two of </w:t>
            </w:r>
            <w:r>
              <w:t xml:space="preserve">the </w:t>
            </w:r>
            <w:r w:rsidR="00775095">
              <w:t>three areas (critical appraisal, clarity of writing, clarity of answering question)</w:t>
            </w:r>
          </w:p>
        </w:tc>
        <w:tc>
          <w:tcPr>
            <w:tcW w:w="1129" w:type="dxa"/>
            <w:vAlign w:val="center"/>
          </w:tcPr>
          <w:p w14:paraId="57D2C360" w14:textId="77777777" w:rsidR="00B702C6" w:rsidRPr="00F22473" w:rsidRDefault="00B702C6" w:rsidP="00B702C6">
            <w:pPr>
              <w:jc w:val="center"/>
              <w:rPr>
                <w:rFonts w:cstheme="minorHAnsi"/>
              </w:rPr>
            </w:pPr>
            <w:r w:rsidRPr="00F22473">
              <w:rPr>
                <w:rFonts w:cstheme="minorHAnsi"/>
              </w:rPr>
              <w:t>2</w:t>
            </w:r>
          </w:p>
        </w:tc>
      </w:tr>
      <w:tr w:rsidR="00B702C6" w:rsidRPr="00F22473" w14:paraId="352D6ACD" w14:textId="77777777" w:rsidTr="00674D30">
        <w:trPr>
          <w:trHeight w:val="284"/>
        </w:trPr>
        <w:sdt>
          <w:sdtPr>
            <w:rPr>
              <w:rFonts w:cstheme="minorHAnsi"/>
            </w:rPr>
            <w:id w:val="1054729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0DC57E5C" w14:textId="77777777" w:rsidR="00B702C6" w:rsidRPr="00F22473" w:rsidRDefault="00B702C6" w:rsidP="00B702C6">
                <w:pPr>
                  <w:jc w:val="center"/>
                  <w:rPr>
                    <w:rFonts w:cstheme="minorHAnsi"/>
                  </w:rPr>
                </w:pPr>
                <w:r w:rsidRPr="00F2247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938" w:type="dxa"/>
          </w:tcPr>
          <w:p w14:paraId="6C8D39C1" w14:textId="77777777" w:rsidR="00B702C6" w:rsidRDefault="00B702C6" w:rsidP="00B702C6">
            <w:r w:rsidRPr="00C10941">
              <w:t>Literature review was sparse with questionable analysis of source or study calibre; conclusion was vague or not well supported</w:t>
            </w:r>
          </w:p>
        </w:tc>
        <w:tc>
          <w:tcPr>
            <w:tcW w:w="1129" w:type="dxa"/>
            <w:vAlign w:val="center"/>
          </w:tcPr>
          <w:p w14:paraId="00ED9302" w14:textId="77777777" w:rsidR="00B702C6" w:rsidRPr="00F22473" w:rsidRDefault="00B702C6" w:rsidP="00B702C6">
            <w:pPr>
              <w:jc w:val="center"/>
              <w:rPr>
                <w:rFonts w:cstheme="minorHAnsi"/>
              </w:rPr>
            </w:pPr>
            <w:r w:rsidRPr="00F22473">
              <w:rPr>
                <w:rFonts w:cstheme="minorHAnsi"/>
              </w:rPr>
              <w:t>1</w:t>
            </w:r>
          </w:p>
        </w:tc>
      </w:tr>
    </w:tbl>
    <w:p w14:paraId="2A67015C" w14:textId="749C7CF1" w:rsidR="00B86D0B" w:rsidRDefault="00B86D0B" w:rsidP="00B116D0">
      <w:pPr>
        <w:rPr>
          <w:rFonts w:cstheme="minorHAnsi"/>
        </w:rPr>
      </w:pPr>
    </w:p>
    <w:p w14:paraId="5D462A7D" w14:textId="77777777" w:rsidR="00D97893" w:rsidRDefault="00D97893" w:rsidP="00D97893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535"/>
        <w:gridCol w:w="1241"/>
      </w:tblGrid>
      <w:tr w:rsidR="00D97893" w:rsidRPr="00B116D0" w14:paraId="7C12C5FB" w14:textId="77777777" w:rsidTr="0078524C">
        <w:trPr>
          <w:trHeight w:val="680"/>
        </w:trPr>
        <w:tc>
          <w:tcPr>
            <w:tcW w:w="8910" w:type="dxa"/>
            <w:shd w:val="clear" w:color="auto" w:fill="auto"/>
            <w:vAlign w:val="center"/>
          </w:tcPr>
          <w:p w14:paraId="67D8D5F9" w14:textId="77777777" w:rsidR="00D97893" w:rsidRPr="00B116D0" w:rsidRDefault="00D97893" w:rsidP="0078524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r w:rsidRPr="00B116D0">
              <w:rPr>
                <w:b/>
                <w:sz w:val="24"/>
                <w:szCs w:val="24"/>
              </w:rPr>
              <w:t>GRADE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116D0">
              <w:rPr>
                <w:b/>
                <w:sz w:val="24"/>
                <w:szCs w:val="24"/>
              </w:rPr>
              <w:t xml:space="preserve">(OUT OF </w:t>
            </w:r>
            <w:r>
              <w:rPr>
                <w:b/>
                <w:sz w:val="24"/>
                <w:szCs w:val="24"/>
              </w:rPr>
              <w:t>30</w:t>
            </w:r>
            <w:r w:rsidRPr="00B116D0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1291" w:type="dxa"/>
            <w:vAlign w:val="center"/>
          </w:tcPr>
          <w:p w14:paraId="0495A620" w14:textId="77777777" w:rsidR="00D97893" w:rsidRPr="00B116D0" w:rsidRDefault="00D97893" w:rsidP="0078524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7893" w:rsidRPr="00B116D0" w14:paraId="3E487CC0" w14:textId="77777777" w:rsidTr="0078524C">
        <w:trPr>
          <w:trHeight w:val="317"/>
        </w:trPr>
        <w:tc>
          <w:tcPr>
            <w:tcW w:w="10201" w:type="dxa"/>
            <w:gridSpan w:val="2"/>
            <w:shd w:val="clear" w:color="auto" w:fill="auto"/>
          </w:tcPr>
          <w:p w14:paraId="77421C66" w14:textId="77777777" w:rsidR="00D97893" w:rsidRPr="006378C4" w:rsidRDefault="00D97893" w:rsidP="007852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 from Clinical Instructor: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E6A9CA" w14:textId="77777777" w:rsidR="00D97893" w:rsidRPr="00F555C8" w:rsidRDefault="00D97893" w:rsidP="00D97893">
      <w:pPr>
        <w:rPr>
          <w:sz w:val="28"/>
          <w:szCs w:val="28"/>
        </w:rPr>
      </w:pPr>
    </w:p>
    <w:p w14:paraId="327212C0" w14:textId="77777777" w:rsidR="00D97893" w:rsidRPr="00F22473" w:rsidRDefault="00D97893" w:rsidP="00B116D0">
      <w:pPr>
        <w:rPr>
          <w:rFonts w:cstheme="minorHAnsi"/>
        </w:rPr>
      </w:pPr>
    </w:p>
    <w:sectPr w:rsidR="00D97893" w:rsidRPr="00F22473" w:rsidSect="00B86D0B">
      <w:headerReference w:type="default" r:id="rId7"/>
      <w:pgSz w:w="12240" w:h="15840"/>
      <w:pgMar w:top="1560" w:right="118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251EF" w14:textId="77777777" w:rsidR="00B86D0B" w:rsidRDefault="00B86D0B" w:rsidP="00B86D0B">
      <w:pPr>
        <w:spacing w:line="240" w:lineRule="auto"/>
      </w:pPr>
      <w:r>
        <w:separator/>
      </w:r>
    </w:p>
  </w:endnote>
  <w:endnote w:type="continuationSeparator" w:id="0">
    <w:p w14:paraId="36CC6E73" w14:textId="77777777" w:rsidR="00B86D0B" w:rsidRDefault="00B86D0B" w:rsidP="00B86D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BDEF4" w14:textId="77777777" w:rsidR="00B86D0B" w:rsidRDefault="00B86D0B" w:rsidP="00B86D0B">
      <w:pPr>
        <w:spacing w:line="240" w:lineRule="auto"/>
      </w:pPr>
      <w:r>
        <w:separator/>
      </w:r>
    </w:p>
  </w:footnote>
  <w:footnote w:type="continuationSeparator" w:id="0">
    <w:p w14:paraId="0CCC5C0C" w14:textId="77777777" w:rsidR="00B86D0B" w:rsidRDefault="00B86D0B" w:rsidP="00B86D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31559" w14:textId="77777777" w:rsidR="00545D56" w:rsidRPr="003301E2" w:rsidRDefault="00545D56" w:rsidP="00545D56">
    <w:pPr>
      <w:pStyle w:val="Header"/>
      <w:jc w:val="right"/>
      <w:rPr>
        <w:i/>
        <w:sz w:val="18"/>
        <w:szCs w:val="18"/>
      </w:rPr>
    </w:pPr>
    <w:r w:rsidRPr="003301E2">
      <w:rPr>
        <w:i/>
        <w:sz w:val="18"/>
        <w:szCs w:val="18"/>
      </w:rPr>
      <w:t>McMaster</w:t>
    </w:r>
    <w:r>
      <w:rPr>
        <w:i/>
        <w:sz w:val="18"/>
        <w:szCs w:val="18"/>
      </w:rPr>
      <w:t xml:space="preserve"> Univer</w:t>
    </w:r>
    <w:r w:rsidRPr="003301E2">
      <w:rPr>
        <w:i/>
        <w:sz w:val="18"/>
        <w:szCs w:val="18"/>
      </w:rPr>
      <w:t>s</w:t>
    </w:r>
    <w:r>
      <w:rPr>
        <w:i/>
        <w:sz w:val="18"/>
        <w:szCs w:val="18"/>
      </w:rPr>
      <w:t>i</w:t>
    </w:r>
    <w:r w:rsidRPr="003301E2">
      <w:rPr>
        <w:i/>
        <w:sz w:val="18"/>
        <w:szCs w:val="18"/>
      </w:rPr>
      <w:t xml:space="preserve">ty, SLP Clinical Education – </w:t>
    </w:r>
    <w:r w:rsidR="00611622">
      <w:rPr>
        <w:i/>
        <w:sz w:val="18"/>
        <w:szCs w:val="18"/>
      </w:rPr>
      <w:t>Assessment</w:t>
    </w:r>
    <w:r w:rsidRPr="003301E2">
      <w:rPr>
        <w:i/>
        <w:sz w:val="18"/>
        <w:szCs w:val="18"/>
      </w:rPr>
      <w:t xml:space="preserve"> of </w:t>
    </w:r>
    <w:r w:rsidR="001C04A5">
      <w:rPr>
        <w:i/>
        <w:sz w:val="18"/>
        <w:szCs w:val="18"/>
      </w:rPr>
      <w:t>Observational Placement Performance</w:t>
    </w:r>
    <w:r w:rsidR="00611622">
      <w:rPr>
        <w:i/>
        <w:sz w:val="18"/>
        <w:szCs w:val="18"/>
      </w:rPr>
      <w:t xml:space="preserve"> (rev Aug 2019)</w:t>
    </w:r>
    <w:r>
      <w:rPr>
        <w:i/>
        <w:sz w:val="18"/>
        <w:szCs w:val="18"/>
      </w:rPr>
      <w:t xml:space="preserve"> – Page </w:t>
    </w:r>
    <w:r w:rsidRPr="009D571B">
      <w:rPr>
        <w:i/>
        <w:sz w:val="18"/>
        <w:szCs w:val="18"/>
      </w:rPr>
      <w:fldChar w:fldCharType="begin"/>
    </w:r>
    <w:r w:rsidRPr="009D571B">
      <w:rPr>
        <w:i/>
        <w:sz w:val="18"/>
        <w:szCs w:val="18"/>
      </w:rPr>
      <w:instrText xml:space="preserve"> PAGE   \* MERGEFORMAT </w:instrText>
    </w:r>
    <w:r w:rsidRPr="009D571B">
      <w:rPr>
        <w:i/>
        <w:sz w:val="18"/>
        <w:szCs w:val="18"/>
      </w:rPr>
      <w:fldChar w:fldCharType="separate"/>
    </w:r>
    <w:r w:rsidR="00D2019A">
      <w:rPr>
        <w:i/>
        <w:noProof/>
        <w:sz w:val="18"/>
        <w:szCs w:val="18"/>
      </w:rPr>
      <w:t>2</w:t>
    </w:r>
    <w:r w:rsidRPr="009D571B">
      <w:rPr>
        <w:i/>
        <w:noProof/>
        <w:sz w:val="18"/>
        <w:szCs w:val="18"/>
      </w:rPr>
      <w:fldChar w:fldCharType="end"/>
    </w:r>
    <w:r>
      <w:rPr>
        <w:i/>
        <w:noProof/>
        <w:sz w:val="18"/>
        <w:szCs w:val="18"/>
      </w:rPr>
      <w:t xml:space="preserve"> of </w:t>
    </w:r>
    <w:r>
      <w:rPr>
        <w:i/>
        <w:noProof/>
        <w:sz w:val="18"/>
        <w:szCs w:val="18"/>
      </w:rPr>
      <w:fldChar w:fldCharType="begin"/>
    </w:r>
    <w:r>
      <w:rPr>
        <w:i/>
        <w:noProof/>
        <w:sz w:val="18"/>
        <w:szCs w:val="18"/>
      </w:rPr>
      <w:instrText xml:space="preserve"> NUMPAGES   \* MERGEFORMAT </w:instrText>
    </w:r>
    <w:r>
      <w:rPr>
        <w:i/>
        <w:noProof/>
        <w:sz w:val="18"/>
        <w:szCs w:val="18"/>
      </w:rPr>
      <w:fldChar w:fldCharType="separate"/>
    </w:r>
    <w:r w:rsidR="00D2019A">
      <w:rPr>
        <w:i/>
        <w:noProof/>
        <w:sz w:val="18"/>
        <w:szCs w:val="18"/>
      </w:rPr>
      <w:t>2</w:t>
    </w:r>
    <w:r>
      <w:rPr>
        <w:i/>
        <w:noProof/>
        <w:sz w:val="18"/>
        <w:szCs w:val="18"/>
      </w:rPr>
      <w:fldChar w:fldCharType="end"/>
    </w:r>
    <w:r w:rsidRPr="003301E2">
      <w:rPr>
        <w:i/>
        <w:sz w:val="18"/>
        <w:szCs w:val="18"/>
      </w:rPr>
      <w:t xml:space="preserve"> </w:t>
    </w:r>
  </w:p>
  <w:p w14:paraId="75B6DD9B" w14:textId="77777777" w:rsidR="00B86D0B" w:rsidRDefault="00B86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820753"/>
    <w:multiLevelType w:val="hybridMultilevel"/>
    <w:tmpl w:val="5CCC6E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5F"/>
    <w:rsid w:val="0000714E"/>
    <w:rsid w:val="000A07D6"/>
    <w:rsid w:val="00115437"/>
    <w:rsid w:val="0011555A"/>
    <w:rsid w:val="00115875"/>
    <w:rsid w:val="00186A12"/>
    <w:rsid w:val="001C04A5"/>
    <w:rsid w:val="001C6873"/>
    <w:rsid w:val="0028655B"/>
    <w:rsid w:val="002C0FD2"/>
    <w:rsid w:val="00324A88"/>
    <w:rsid w:val="00332704"/>
    <w:rsid w:val="003356A3"/>
    <w:rsid w:val="00337A87"/>
    <w:rsid w:val="003B3A37"/>
    <w:rsid w:val="00403FAA"/>
    <w:rsid w:val="00460A97"/>
    <w:rsid w:val="005018CC"/>
    <w:rsid w:val="00545D56"/>
    <w:rsid w:val="0057215B"/>
    <w:rsid w:val="00602BC5"/>
    <w:rsid w:val="00611622"/>
    <w:rsid w:val="00674D30"/>
    <w:rsid w:val="006E0A5B"/>
    <w:rsid w:val="00713C6C"/>
    <w:rsid w:val="00775095"/>
    <w:rsid w:val="007A2E3B"/>
    <w:rsid w:val="00841FAB"/>
    <w:rsid w:val="00843AB2"/>
    <w:rsid w:val="00846C95"/>
    <w:rsid w:val="00851580"/>
    <w:rsid w:val="008E0325"/>
    <w:rsid w:val="00951544"/>
    <w:rsid w:val="0095265F"/>
    <w:rsid w:val="009C44B5"/>
    <w:rsid w:val="009F11D3"/>
    <w:rsid w:val="009F49C3"/>
    <w:rsid w:val="00A03F45"/>
    <w:rsid w:val="00AA7777"/>
    <w:rsid w:val="00B116D0"/>
    <w:rsid w:val="00B4220F"/>
    <w:rsid w:val="00B52314"/>
    <w:rsid w:val="00B702C6"/>
    <w:rsid w:val="00B86D0B"/>
    <w:rsid w:val="00B929FE"/>
    <w:rsid w:val="00BC11EF"/>
    <w:rsid w:val="00C40F6E"/>
    <w:rsid w:val="00C7601D"/>
    <w:rsid w:val="00CC5F16"/>
    <w:rsid w:val="00D2019A"/>
    <w:rsid w:val="00D41E40"/>
    <w:rsid w:val="00D73D90"/>
    <w:rsid w:val="00D97893"/>
    <w:rsid w:val="00DC0241"/>
    <w:rsid w:val="00DC49D3"/>
    <w:rsid w:val="00DD116C"/>
    <w:rsid w:val="00E53A71"/>
    <w:rsid w:val="00E92854"/>
    <w:rsid w:val="00F22473"/>
    <w:rsid w:val="00F7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C28F7"/>
  <w15:chartTrackingRefBased/>
  <w15:docId w15:val="{D4E05DD6-E3BF-498D-875B-1EF44A56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65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9526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526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D0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D0B"/>
  </w:style>
  <w:style w:type="paragraph" w:styleId="Footer">
    <w:name w:val="footer"/>
    <w:basedOn w:val="Normal"/>
    <w:link w:val="FooterChar"/>
    <w:uiPriority w:val="99"/>
    <w:unhideWhenUsed/>
    <w:rsid w:val="00B86D0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D0B"/>
  </w:style>
  <w:style w:type="table" w:customStyle="1" w:styleId="TableGrid2">
    <w:name w:val="Table Grid2"/>
    <w:basedOn w:val="TableNormal"/>
    <w:next w:val="TableGrid"/>
    <w:uiPriority w:val="39"/>
    <w:rsid w:val="009F11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Hamilton, Justine</cp:lastModifiedBy>
  <cp:revision>9</cp:revision>
  <dcterms:created xsi:type="dcterms:W3CDTF">2019-08-06T23:16:00Z</dcterms:created>
  <dcterms:modified xsi:type="dcterms:W3CDTF">2020-10-19T17:29:00Z</dcterms:modified>
</cp:coreProperties>
</file>